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7A" w:rsidRPr="00EF5EA3" w:rsidRDefault="00CE6A7A" w:rsidP="00CE6A7A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F5EA3">
        <w:rPr>
          <w:rFonts w:ascii="Times New Roman" w:eastAsia="Cambria" w:hAnsi="Times New Roman" w:cs="Times New Roman"/>
          <w:b/>
          <w:color w:val="auto"/>
          <w:sz w:val="24"/>
          <w:szCs w:val="24"/>
        </w:rPr>
        <w:t>Playwriting Assignment Description Sheet</w:t>
      </w:r>
    </w:p>
    <w:p w:rsidR="00CE6A7A" w:rsidRPr="00EF5EA3" w:rsidRDefault="00CE6A7A" w:rsidP="00CE6A7A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E6A7A" w:rsidRPr="00EF5EA3" w:rsidRDefault="00CE6A7A" w:rsidP="00CE6A7A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F5EA3">
        <w:rPr>
          <w:rFonts w:ascii="Times New Roman" w:eastAsia="Cambria" w:hAnsi="Times New Roman" w:cs="Times New Roman"/>
          <w:b/>
          <w:color w:val="auto"/>
          <w:sz w:val="24"/>
          <w:szCs w:val="24"/>
        </w:rPr>
        <w:t>Rough Draft Due: __________________________________</w:t>
      </w:r>
    </w:p>
    <w:p w:rsidR="00CE6A7A" w:rsidRPr="00EF5EA3" w:rsidRDefault="00CE6A7A" w:rsidP="00CE6A7A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F5EA3">
        <w:rPr>
          <w:rFonts w:ascii="Times New Roman" w:eastAsia="Cambria" w:hAnsi="Times New Roman" w:cs="Times New Roman"/>
          <w:b/>
          <w:color w:val="auto"/>
          <w:sz w:val="24"/>
          <w:szCs w:val="24"/>
        </w:rPr>
        <w:t>Final Draft Due: ___________________________________</w:t>
      </w:r>
    </w:p>
    <w:p w:rsidR="00CE6A7A" w:rsidRPr="00EF5EA3" w:rsidRDefault="00CE6A7A" w:rsidP="00CE6A7A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h.gjdgxs" w:colFirst="0" w:colLast="0"/>
      <w:bookmarkEnd w:id="0"/>
    </w:p>
    <w:p w:rsidR="00CE6A7A" w:rsidRPr="00EF5EA3" w:rsidRDefault="00CE6A7A" w:rsidP="00CE6A7A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F5EA3">
        <w:rPr>
          <w:rFonts w:ascii="Times New Roman" w:eastAsia="Cambria" w:hAnsi="Times New Roman" w:cs="Times New Roman"/>
          <w:b/>
          <w:color w:val="auto"/>
          <w:sz w:val="24"/>
          <w:szCs w:val="24"/>
        </w:rPr>
        <w:t>Write an 8-10 minute play.</w:t>
      </w:r>
    </w:p>
    <w:p w:rsidR="00CE6A7A" w:rsidRPr="00EF5EA3" w:rsidRDefault="00CE6A7A" w:rsidP="00CE6A7A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F5EA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A good 8-10 minute play is not a sketch or an extended gag, but rather a complete, compact play, with a beginning, middle and end. You will be graded on three things: </w:t>
      </w:r>
    </w:p>
    <w:p w:rsidR="00CE6A7A" w:rsidRPr="00EF5EA3" w:rsidRDefault="00CE6A7A" w:rsidP="00CE6A7A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CE6A7A" w:rsidRPr="00EF5EA3" w:rsidRDefault="00CE6A7A" w:rsidP="00CE6A7A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EF5EA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Formatting (15 points): </w:t>
      </w:r>
    </w:p>
    <w:p w:rsidR="00CE6A7A" w:rsidRPr="00EF5EA3" w:rsidRDefault="00CE6A7A" w:rsidP="00CE6A7A">
      <w:pPr>
        <w:numPr>
          <w:ilvl w:val="1"/>
          <w:numId w:val="1"/>
        </w:numPr>
        <w:spacing w:line="240" w:lineRule="auto"/>
        <w:ind w:hanging="360"/>
        <w:contextualSpacing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EF5EA3">
        <w:rPr>
          <w:rFonts w:ascii="Times New Roman" w:eastAsia="Cambria" w:hAnsi="Times New Roman" w:cs="Times New Roman"/>
          <w:color w:val="auto"/>
          <w:sz w:val="24"/>
          <w:szCs w:val="24"/>
          <w:u w:val="single"/>
        </w:rPr>
        <w:t>Length (8-10 minutes) –</w:t>
      </w:r>
      <w:r w:rsidRPr="00EF5EA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When I read the play aloud to myself, it should be within the time limit. I will use my brain and your stage directions to take appropriate pauses for action sequences or wordless parts of the scene. A helpful tip is that a play usually takes up about a minute per page when performed. </w:t>
      </w:r>
    </w:p>
    <w:p w:rsidR="00CE6A7A" w:rsidRPr="00EF5EA3" w:rsidRDefault="00CE6A7A" w:rsidP="00CE6A7A">
      <w:pPr>
        <w:spacing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</w:p>
    <w:p w:rsidR="00CE6A7A" w:rsidRPr="00EF5EA3" w:rsidRDefault="00CE6A7A" w:rsidP="00CE6A7A">
      <w:pPr>
        <w:numPr>
          <w:ilvl w:val="1"/>
          <w:numId w:val="1"/>
        </w:numPr>
        <w:spacing w:line="240" w:lineRule="auto"/>
        <w:ind w:hanging="360"/>
        <w:contextualSpacing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EF5EA3">
        <w:rPr>
          <w:rFonts w:ascii="Times New Roman" w:eastAsia="Cambria" w:hAnsi="Times New Roman" w:cs="Times New Roman"/>
          <w:color w:val="auto"/>
          <w:sz w:val="24"/>
          <w:szCs w:val="24"/>
          <w:u w:val="single"/>
        </w:rPr>
        <w:t>Typed with Title and Author’s Name –</w:t>
      </w:r>
      <w:r w:rsidRPr="00EF5EA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The play needs to be typed. Let me know individually if this is not possible for you. The title of the play and the name of the author (your name) </w:t>
      </w:r>
      <w:proofErr w:type="gramStart"/>
      <w:r w:rsidRPr="00EF5EA3">
        <w:rPr>
          <w:rFonts w:ascii="Times New Roman" w:eastAsia="Cambria" w:hAnsi="Times New Roman" w:cs="Times New Roman"/>
          <w:color w:val="auto"/>
          <w:sz w:val="24"/>
          <w:szCs w:val="24"/>
        </w:rPr>
        <w:t>needs</w:t>
      </w:r>
      <w:proofErr w:type="gramEnd"/>
      <w:r w:rsidRPr="00EF5EA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to be at the top of each page of your script. This is easily accomplished through a header.</w:t>
      </w:r>
    </w:p>
    <w:p w:rsidR="00CE6A7A" w:rsidRPr="00EF5EA3" w:rsidRDefault="00CE6A7A" w:rsidP="00CE6A7A">
      <w:pPr>
        <w:spacing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</w:p>
    <w:p w:rsidR="00CE6A7A" w:rsidRPr="00EF5EA3" w:rsidRDefault="00CE6A7A" w:rsidP="00CE6A7A">
      <w:pPr>
        <w:numPr>
          <w:ilvl w:val="1"/>
          <w:numId w:val="1"/>
        </w:numPr>
        <w:spacing w:line="240" w:lineRule="auto"/>
        <w:ind w:hanging="360"/>
        <w:contextualSpacing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EF5EA3">
        <w:rPr>
          <w:rFonts w:ascii="Times New Roman" w:eastAsia="Cambria" w:hAnsi="Times New Roman" w:cs="Times New Roman"/>
          <w:color w:val="auto"/>
          <w:sz w:val="24"/>
          <w:szCs w:val="24"/>
          <w:u w:val="single"/>
        </w:rPr>
        <w:t>Consistency –</w:t>
      </w:r>
      <w:r w:rsidRPr="00EF5EA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However you format your play, it should look like a play. It should be clear to the reader who is talking. It should be easy to differentiate dialogue from stage directions. Most of </w:t>
      </w:r>
      <w:proofErr w:type="gramStart"/>
      <w:r w:rsidRPr="00EF5EA3">
        <w:rPr>
          <w:rFonts w:ascii="Times New Roman" w:eastAsia="Cambria" w:hAnsi="Times New Roman" w:cs="Times New Roman"/>
          <w:color w:val="auto"/>
          <w:sz w:val="24"/>
          <w:szCs w:val="24"/>
        </w:rPr>
        <w:t>all,</w:t>
      </w:r>
      <w:proofErr w:type="gramEnd"/>
      <w:r w:rsidRPr="00EF5EA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BE CONSISTENT. If you decide you will write your character names like </w:t>
      </w:r>
      <w:r w:rsidRPr="00EF5EA3">
        <w:rPr>
          <w:rFonts w:ascii="Times New Roman" w:eastAsia="Cambria" w:hAnsi="Times New Roman" w:cs="Times New Roman"/>
          <w:b/>
          <w:color w:val="auto"/>
          <w:sz w:val="24"/>
          <w:szCs w:val="24"/>
          <w:u w:val="single"/>
        </w:rPr>
        <w:t>THIS</w:t>
      </w:r>
      <w:proofErr w:type="gramStart"/>
      <w:r w:rsidRPr="00EF5EA3">
        <w:rPr>
          <w:rFonts w:ascii="Times New Roman" w:eastAsia="Cambria" w:hAnsi="Times New Roman" w:cs="Times New Roman"/>
          <w:b/>
          <w:color w:val="auto"/>
          <w:sz w:val="24"/>
          <w:szCs w:val="24"/>
          <w:u w:val="single"/>
        </w:rPr>
        <w:t>:</w:t>
      </w:r>
      <w:r w:rsidRPr="00EF5EA3">
        <w:rPr>
          <w:rFonts w:ascii="Times New Roman" w:eastAsia="Cambria" w:hAnsi="Times New Roman" w:cs="Times New Roman"/>
          <w:color w:val="auto"/>
          <w:sz w:val="24"/>
          <w:szCs w:val="24"/>
        </w:rPr>
        <w:t>,</w:t>
      </w:r>
      <w:proofErr w:type="gramEnd"/>
      <w:r w:rsidRPr="00EF5EA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write their names that way throughout the script. If your stage directions </w:t>
      </w:r>
      <w:r w:rsidRPr="00EF5EA3">
        <w:rPr>
          <w:rFonts w:ascii="Times New Roman" w:eastAsia="Cambria" w:hAnsi="Times New Roman" w:cs="Times New Roman"/>
          <w:i/>
          <w:color w:val="auto"/>
          <w:sz w:val="24"/>
          <w:szCs w:val="24"/>
        </w:rPr>
        <w:t>(look like this)</w:t>
      </w:r>
      <w:r w:rsidRPr="00EF5EA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, they should look that way throughout the script. </w:t>
      </w:r>
    </w:p>
    <w:p w:rsidR="00CE6A7A" w:rsidRPr="00EF5EA3" w:rsidRDefault="00CE6A7A" w:rsidP="00CE6A7A">
      <w:pPr>
        <w:spacing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</w:p>
    <w:p w:rsidR="00CE6A7A" w:rsidRPr="00EF5EA3" w:rsidRDefault="00CE6A7A" w:rsidP="00CE6A7A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EF5EA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Plot Structure (15points): </w:t>
      </w:r>
    </w:p>
    <w:p w:rsidR="00CE6A7A" w:rsidRPr="00EF5EA3" w:rsidRDefault="00CE6A7A" w:rsidP="00CE6A7A">
      <w:pPr>
        <w:numPr>
          <w:ilvl w:val="1"/>
          <w:numId w:val="1"/>
        </w:numPr>
        <w:spacing w:line="240" w:lineRule="auto"/>
        <w:ind w:hanging="360"/>
        <w:contextualSpacing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EF5EA3">
        <w:rPr>
          <w:rFonts w:ascii="Times New Roman" w:eastAsia="Cambria" w:hAnsi="Times New Roman" w:cs="Times New Roman"/>
          <w:color w:val="auto"/>
          <w:sz w:val="24"/>
          <w:szCs w:val="24"/>
          <w:u w:val="single"/>
        </w:rPr>
        <w:t>Plot Diagram –</w:t>
      </w:r>
      <w:r w:rsidRPr="00EF5EA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Your play should follow a clear plot structure. You must complete a detailed plot diagram of your play. You may draw your own diagram, print one online, or ask me for a blank one you can use.</w:t>
      </w:r>
    </w:p>
    <w:p w:rsidR="00CE6A7A" w:rsidRPr="00EF5EA3" w:rsidRDefault="00CE6A7A" w:rsidP="00CE6A7A">
      <w:pPr>
        <w:spacing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</w:p>
    <w:p w:rsidR="00CE6A7A" w:rsidRPr="00EF5EA3" w:rsidRDefault="00CE6A7A" w:rsidP="00CE6A7A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EF5EA3">
        <w:rPr>
          <w:rFonts w:ascii="Times New Roman" w:eastAsia="Cambria" w:hAnsi="Times New Roman" w:cs="Times New Roman"/>
          <w:color w:val="auto"/>
          <w:sz w:val="24"/>
          <w:szCs w:val="24"/>
        </w:rPr>
        <w:t>Dialogue (15 points):</w:t>
      </w:r>
    </w:p>
    <w:p w:rsidR="00CE6A7A" w:rsidRPr="00EF5EA3" w:rsidRDefault="00CE6A7A" w:rsidP="00CE6A7A">
      <w:pPr>
        <w:numPr>
          <w:ilvl w:val="1"/>
          <w:numId w:val="1"/>
        </w:numPr>
        <w:spacing w:line="240" w:lineRule="auto"/>
        <w:ind w:hanging="360"/>
        <w:contextualSpacing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EF5EA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You will be graded on the appropriate use of Exposition, Subtext, Logic, and how </w:t>
      </w:r>
      <w:proofErr w:type="gramStart"/>
      <w:r w:rsidRPr="00EF5EA3">
        <w:rPr>
          <w:rFonts w:ascii="Times New Roman" w:eastAsia="Cambria" w:hAnsi="Times New Roman" w:cs="Times New Roman"/>
          <w:color w:val="auto"/>
          <w:sz w:val="24"/>
          <w:szCs w:val="24"/>
        </w:rPr>
        <w:t>True</w:t>
      </w:r>
      <w:proofErr w:type="gramEnd"/>
      <w:r w:rsidRPr="00EF5EA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to Life your dialogue feels. Use your Script Writing Tips worksheet as a reference. </w:t>
      </w:r>
    </w:p>
    <w:p w:rsidR="00A45D22" w:rsidRDefault="00A45D22">
      <w:bookmarkStart w:id="1" w:name="_GoBack"/>
      <w:bookmarkEnd w:id="1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D0C6D"/>
    <w:multiLevelType w:val="multilevel"/>
    <w:tmpl w:val="C03E9AC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7A"/>
    <w:rsid w:val="0000018B"/>
    <w:rsid w:val="00000F8B"/>
    <w:rsid w:val="00000F92"/>
    <w:rsid w:val="00000FBB"/>
    <w:rsid w:val="000011C8"/>
    <w:rsid w:val="00001780"/>
    <w:rsid w:val="00001AC3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D00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9E"/>
    <w:rsid w:val="00112E99"/>
    <w:rsid w:val="0012119F"/>
    <w:rsid w:val="00121583"/>
    <w:rsid w:val="00123467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3998"/>
    <w:rsid w:val="00136774"/>
    <w:rsid w:val="00136E5A"/>
    <w:rsid w:val="00137A23"/>
    <w:rsid w:val="00142B36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38F"/>
    <w:rsid w:val="0017253A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2831"/>
    <w:rsid w:val="001B434B"/>
    <w:rsid w:val="001B4690"/>
    <w:rsid w:val="001B522E"/>
    <w:rsid w:val="001B550B"/>
    <w:rsid w:val="001B59BD"/>
    <w:rsid w:val="001B76E6"/>
    <w:rsid w:val="001C0BE3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E0582"/>
    <w:rsid w:val="001E0A7E"/>
    <w:rsid w:val="001E1116"/>
    <w:rsid w:val="001E160B"/>
    <w:rsid w:val="001E1775"/>
    <w:rsid w:val="001E1B7F"/>
    <w:rsid w:val="001E1D4D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32A5"/>
    <w:rsid w:val="0020397D"/>
    <w:rsid w:val="00203D93"/>
    <w:rsid w:val="0020406A"/>
    <w:rsid w:val="0020413D"/>
    <w:rsid w:val="0020449B"/>
    <w:rsid w:val="00206B47"/>
    <w:rsid w:val="00206CAE"/>
    <w:rsid w:val="002108E1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73BD"/>
    <w:rsid w:val="00227B61"/>
    <w:rsid w:val="00230EAF"/>
    <w:rsid w:val="002312A8"/>
    <w:rsid w:val="00231EF2"/>
    <w:rsid w:val="0023255B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8C"/>
    <w:rsid w:val="002E5B9F"/>
    <w:rsid w:val="002E6115"/>
    <w:rsid w:val="002E68B3"/>
    <w:rsid w:val="002E6E99"/>
    <w:rsid w:val="002E7F5B"/>
    <w:rsid w:val="002F02A2"/>
    <w:rsid w:val="002F039A"/>
    <w:rsid w:val="002F1443"/>
    <w:rsid w:val="002F251C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7979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760"/>
    <w:rsid w:val="00363985"/>
    <w:rsid w:val="00364217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D033D"/>
    <w:rsid w:val="003D174A"/>
    <w:rsid w:val="003D1809"/>
    <w:rsid w:val="003D3B9C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401F43"/>
    <w:rsid w:val="00402FC0"/>
    <w:rsid w:val="00404688"/>
    <w:rsid w:val="004049AC"/>
    <w:rsid w:val="004054DB"/>
    <w:rsid w:val="004078E3"/>
    <w:rsid w:val="00410C96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854"/>
    <w:rsid w:val="00543A22"/>
    <w:rsid w:val="00544806"/>
    <w:rsid w:val="005448C6"/>
    <w:rsid w:val="005450A7"/>
    <w:rsid w:val="0054528C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7932"/>
    <w:rsid w:val="00747FF3"/>
    <w:rsid w:val="007505F1"/>
    <w:rsid w:val="007535EA"/>
    <w:rsid w:val="007536F2"/>
    <w:rsid w:val="00754A9F"/>
    <w:rsid w:val="007556E1"/>
    <w:rsid w:val="00755B63"/>
    <w:rsid w:val="00755FE2"/>
    <w:rsid w:val="00756916"/>
    <w:rsid w:val="007569E2"/>
    <w:rsid w:val="00756A80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90C"/>
    <w:rsid w:val="00810719"/>
    <w:rsid w:val="008108D1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12FE"/>
    <w:rsid w:val="008521A0"/>
    <w:rsid w:val="00852770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537A1"/>
    <w:rsid w:val="00954B80"/>
    <w:rsid w:val="00954CE1"/>
    <w:rsid w:val="00955570"/>
    <w:rsid w:val="00955651"/>
    <w:rsid w:val="009558D0"/>
    <w:rsid w:val="009559BF"/>
    <w:rsid w:val="0095666A"/>
    <w:rsid w:val="00956F2B"/>
    <w:rsid w:val="00956FCB"/>
    <w:rsid w:val="0095716D"/>
    <w:rsid w:val="009630AF"/>
    <w:rsid w:val="0096454F"/>
    <w:rsid w:val="009667C0"/>
    <w:rsid w:val="00967A50"/>
    <w:rsid w:val="00967C41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52DA"/>
    <w:rsid w:val="009B6473"/>
    <w:rsid w:val="009B67A1"/>
    <w:rsid w:val="009B6C7D"/>
    <w:rsid w:val="009B6DAD"/>
    <w:rsid w:val="009C1A7A"/>
    <w:rsid w:val="009C557A"/>
    <w:rsid w:val="009C65D3"/>
    <w:rsid w:val="009D1ED3"/>
    <w:rsid w:val="009D292F"/>
    <w:rsid w:val="009D32C0"/>
    <w:rsid w:val="009D52B7"/>
    <w:rsid w:val="009D5571"/>
    <w:rsid w:val="009D6A17"/>
    <w:rsid w:val="009D6C71"/>
    <w:rsid w:val="009D6FFC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FF"/>
    <w:rsid w:val="00A27ED2"/>
    <w:rsid w:val="00A302AF"/>
    <w:rsid w:val="00A31400"/>
    <w:rsid w:val="00A31561"/>
    <w:rsid w:val="00A33048"/>
    <w:rsid w:val="00A350E2"/>
    <w:rsid w:val="00A351E7"/>
    <w:rsid w:val="00A352FF"/>
    <w:rsid w:val="00A35C57"/>
    <w:rsid w:val="00A35E00"/>
    <w:rsid w:val="00A3755D"/>
    <w:rsid w:val="00A37E5C"/>
    <w:rsid w:val="00A401CE"/>
    <w:rsid w:val="00A4110A"/>
    <w:rsid w:val="00A41148"/>
    <w:rsid w:val="00A42235"/>
    <w:rsid w:val="00A429FE"/>
    <w:rsid w:val="00A42F05"/>
    <w:rsid w:val="00A4328D"/>
    <w:rsid w:val="00A44C2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354B"/>
    <w:rsid w:val="00A64C92"/>
    <w:rsid w:val="00A654FB"/>
    <w:rsid w:val="00A65FD6"/>
    <w:rsid w:val="00A662E7"/>
    <w:rsid w:val="00A6683E"/>
    <w:rsid w:val="00A66DBD"/>
    <w:rsid w:val="00A67E80"/>
    <w:rsid w:val="00A70399"/>
    <w:rsid w:val="00A705D9"/>
    <w:rsid w:val="00A707FA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535C"/>
    <w:rsid w:val="00A956AC"/>
    <w:rsid w:val="00A958E1"/>
    <w:rsid w:val="00A96289"/>
    <w:rsid w:val="00AA2544"/>
    <w:rsid w:val="00AA2B0A"/>
    <w:rsid w:val="00AA3321"/>
    <w:rsid w:val="00AA37D1"/>
    <w:rsid w:val="00AA660D"/>
    <w:rsid w:val="00AA6926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93B"/>
    <w:rsid w:val="00B879B9"/>
    <w:rsid w:val="00B9012D"/>
    <w:rsid w:val="00B906FE"/>
    <w:rsid w:val="00B90A0E"/>
    <w:rsid w:val="00B91D3A"/>
    <w:rsid w:val="00B91D83"/>
    <w:rsid w:val="00B930C6"/>
    <w:rsid w:val="00B93149"/>
    <w:rsid w:val="00B9580D"/>
    <w:rsid w:val="00B959AD"/>
    <w:rsid w:val="00B963B3"/>
    <w:rsid w:val="00B96689"/>
    <w:rsid w:val="00B96A46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48C9"/>
    <w:rsid w:val="00BD754A"/>
    <w:rsid w:val="00BD7969"/>
    <w:rsid w:val="00BD7E11"/>
    <w:rsid w:val="00BE009C"/>
    <w:rsid w:val="00BE0918"/>
    <w:rsid w:val="00BE1732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A98"/>
    <w:rsid w:val="00C6616E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AF4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E06DB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6A7A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6D2C"/>
    <w:rsid w:val="00D20B54"/>
    <w:rsid w:val="00D21EE9"/>
    <w:rsid w:val="00D21FB6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60A"/>
    <w:rsid w:val="00D334DC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3004"/>
    <w:rsid w:val="00DA4736"/>
    <w:rsid w:val="00DA49DF"/>
    <w:rsid w:val="00DA4A0E"/>
    <w:rsid w:val="00DA4C55"/>
    <w:rsid w:val="00DA5F17"/>
    <w:rsid w:val="00DA7DB2"/>
    <w:rsid w:val="00DB0B2A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12F6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571B"/>
    <w:rsid w:val="00DF6CD4"/>
    <w:rsid w:val="00E005B4"/>
    <w:rsid w:val="00E0078F"/>
    <w:rsid w:val="00E00EEF"/>
    <w:rsid w:val="00E00F35"/>
    <w:rsid w:val="00E0145B"/>
    <w:rsid w:val="00E017A2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46F2"/>
    <w:rsid w:val="00E61AA9"/>
    <w:rsid w:val="00E61CCC"/>
    <w:rsid w:val="00E62580"/>
    <w:rsid w:val="00E629DB"/>
    <w:rsid w:val="00E63E2B"/>
    <w:rsid w:val="00E6443E"/>
    <w:rsid w:val="00E648D4"/>
    <w:rsid w:val="00E66610"/>
    <w:rsid w:val="00E674B0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E20EA"/>
    <w:rsid w:val="00EE39F2"/>
    <w:rsid w:val="00EE40AD"/>
    <w:rsid w:val="00EE58E3"/>
    <w:rsid w:val="00EE623D"/>
    <w:rsid w:val="00EF1E81"/>
    <w:rsid w:val="00EF3C97"/>
    <w:rsid w:val="00EF3CE3"/>
    <w:rsid w:val="00EF6591"/>
    <w:rsid w:val="00EF70BE"/>
    <w:rsid w:val="00F006AD"/>
    <w:rsid w:val="00F006B8"/>
    <w:rsid w:val="00F017C2"/>
    <w:rsid w:val="00F0399C"/>
    <w:rsid w:val="00F03B79"/>
    <w:rsid w:val="00F03BC5"/>
    <w:rsid w:val="00F042E7"/>
    <w:rsid w:val="00F04566"/>
    <w:rsid w:val="00F047B2"/>
    <w:rsid w:val="00F048E1"/>
    <w:rsid w:val="00F04EBA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1AAD"/>
    <w:rsid w:val="00F221AA"/>
    <w:rsid w:val="00F22919"/>
    <w:rsid w:val="00F22B2C"/>
    <w:rsid w:val="00F23BA1"/>
    <w:rsid w:val="00F24093"/>
    <w:rsid w:val="00F2450A"/>
    <w:rsid w:val="00F246E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F5C"/>
    <w:rsid w:val="00F95249"/>
    <w:rsid w:val="00F95BB8"/>
    <w:rsid w:val="00F9670E"/>
    <w:rsid w:val="00F97402"/>
    <w:rsid w:val="00F974C5"/>
    <w:rsid w:val="00FA0426"/>
    <w:rsid w:val="00FA2282"/>
    <w:rsid w:val="00FA2435"/>
    <w:rsid w:val="00FA3FA6"/>
    <w:rsid w:val="00FA4836"/>
    <w:rsid w:val="00FA5296"/>
    <w:rsid w:val="00FA54C3"/>
    <w:rsid w:val="00FA724B"/>
    <w:rsid w:val="00FA7D3C"/>
    <w:rsid w:val="00FB0BC0"/>
    <w:rsid w:val="00FB13FC"/>
    <w:rsid w:val="00FB2AA1"/>
    <w:rsid w:val="00FB3027"/>
    <w:rsid w:val="00FB3439"/>
    <w:rsid w:val="00FB53C0"/>
    <w:rsid w:val="00FB5461"/>
    <w:rsid w:val="00FB5E91"/>
    <w:rsid w:val="00FB5EA3"/>
    <w:rsid w:val="00FB6454"/>
    <w:rsid w:val="00FB6847"/>
    <w:rsid w:val="00FB700E"/>
    <w:rsid w:val="00FC008F"/>
    <w:rsid w:val="00FC07E0"/>
    <w:rsid w:val="00FC0D9A"/>
    <w:rsid w:val="00FC20B0"/>
    <w:rsid w:val="00FC2330"/>
    <w:rsid w:val="00FC252E"/>
    <w:rsid w:val="00FC2FB1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6A7A"/>
    <w:pPr>
      <w:spacing w:after="0" w:line="276" w:lineRule="auto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6A7A"/>
    <w:pPr>
      <w:spacing w:after="0" w:line="276" w:lineRule="auto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2016-02-12T19:29:00Z</dcterms:created>
  <dcterms:modified xsi:type="dcterms:W3CDTF">2016-02-12T19:29:00Z</dcterms:modified>
</cp:coreProperties>
</file>